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B3" w:rsidRDefault="00FB69B3" w:rsidP="00FB69B3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FB69B3" w:rsidRDefault="00FB69B3" w:rsidP="00FB69B3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Znak sprawy: ZFZ.271.3.1.2021</w:t>
      </w:r>
    </w:p>
    <w:p w:rsidR="00FB69B3" w:rsidRDefault="00FB69B3" w:rsidP="00FB69B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FB69B3" w:rsidRDefault="00FB69B3" w:rsidP="00FB69B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B69B3" w:rsidRDefault="00FB69B3" w:rsidP="00FB69B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B69B3" w:rsidRDefault="00FB69B3" w:rsidP="00FB69B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B69B3" w:rsidRDefault="00FB69B3" w:rsidP="00FB69B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Pr="000C162F" w:rsidRDefault="00FB69B3" w:rsidP="000C162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0C162F" w:rsidRPr="000C162F">
        <w:rPr>
          <w:rFonts w:ascii="Arial" w:eastAsia="Times New Roman" w:hAnsi="Arial" w:cs="Arial"/>
          <w:lang w:eastAsia="ar-SA"/>
        </w:rPr>
        <w:t>Regulaminu postępowania przy udzielaniu przez Gminę Sieradz zamówień publicznych, których wartość jest mniejsza niż 130 000,00</w:t>
      </w:r>
      <w:r w:rsidR="000C162F">
        <w:rPr>
          <w:rFonts w:ascii="Arial" w:eastAsia="Times New Roman" w:hAnsi="Arial" w:cs="Arial"/>
          <w:lang w:eastAsia="ar-SA"/>
        </w:rPr>
        <w:t xml:space="preserve"> </w:t>
      </w:r>
      <w:r w:rsidR="000C162F" w:rsidRPr="000C162F">
        <w:rPr>
          <w:rFonts w:ascii="Arial" w:eastAsia="Times New Roman" w:hAnsi="Arial" w:cs="Arial"/>
          <w:lang w:eastAsia="ar-SA"/>
        </w:rPr>
        <w:t>z</w:t>
      </w:r>
      <w:r w:rsidR="000C162F">
        <w:rPr>
          <w:rFonts w:ascii="Arial" w:eastAsia="Times New Roman" w:hAnsi="Arial" w:cs="Arial"/>
          <w:lang w:eastAsia="ar-SA"/>
        </w:rPr>
        <w:t xml:space="preserve">ł </w:t>
      </w:r>
      <w:r w:rsidR="000C162F" w:rsidRPr="000C162F">
        <w:rPr>
          <w:rFonts w:ascii="Arial" w:eastAsia="Times New Roman" w:hAnsi="Arial" w:cs="Arial"/>
          <w:lang w:eastAsia="ar-SA"/>
        </w:rPr>
        <w:t xml:space="preserve">(Zarządzenie Nr 18/2021 </w:t>
      </w:r>
      <w:r w:rsidR="000C162F" w:rsidRPr="000C162F">
        <w:rPr>
          <w:rFonts w:ascii="Arial" w:eastAsia="Times New Roman" w:hAnsi="Arial" w:cs="Arial"/>
          <w:lang w:eastAsia="ar-SA"/>
        </w:rPr>
        <w:lastRenderedPageBreak/>
        <w:t>Wójta Gminy Sieradz z dnia 8 lutego 2021r.)</w:t>
      </w:r>
      <w:r w:rsidRPr="000C162F">
        <w:rPr>
          <w:rFonts w:ascii="Arial" w:eastAsia="Times New Roman" w:hAnsi="Arial" w:cs="Arial"/>
          <w:lang w:eastAsia="ar-SA"/>
        </w:rPr>
        <w:t>, którego przedmiotem jest </w:t>
      </w:r>
      <w:r w:rsidRPr="000C162F">
        <w:rPr>
          <w:rFonts w:ascii="Arial" w:eastAsia="Times New Roman" w:hAnsi="Arial" w:cs="Arial"/>
          <w:b/>
          <w:lang w:eastAsia="ar-SA"/>
        </w:rPr>
        <w:t>rozbudow</w:t>
      </w:r>
      <w:r w:rsidR="000C162F">
        <w:rPr>
          <w:rFonts w:ascii="Arial" w:eastAsia="Times New Roman" w:hAnsi="Arial" w:cs="Arial"/>
          <w:b/>
          <w:lang w:eastAsia="ar-SA"/>
        </w:rPr>
        <w:t>a</w:t>
      </w:r>
      <w:r w:rsidRPr="000C162F">
        <w:rPr>
          <w:rFonts w:ascii="Arial" w:eastAsia="Times New Roman" w:hAnsi="Arial" w:cs="Arial"/>
          <w:b/>
          <w:lang w:eastAsia="ar-SA"/>
        </w:rPr>
        <w:t xml:space="preserve"> wodociągu w miejscowości Charłupia Mała, Gmina Sieradz,</w:t>
      </w:r>
      <w:r w:rsidRPr="000C162F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Pr="006159EC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zgodnie z </w:t>
      </w:r>
      <w:r w:rsidR="00C91E16">
        <w:rPr>
          <w:rFonts w:ascii="Arial" w:eastAsia="Times New Roman" w:hAnsi="Arial" w:cs="Arial"/>
          <w:i/>
          <w:lang w:eastAsia="ar-SA"/>
        </w:rPr>
        <w:t>załączonym</w:t>
      </w:r>
      <w:r>
        <w:rPr>
          <w:rFonts w:ascii="Arial" w:eastAsia="Times New Roman" w:hAnsi="Arial" w:cs="Arial"/>
          <w:i/>
          <w:lang w:eastAsia="ar-SA"/>
        </w:rPr>
        <w:t xml:space="preserve"> do oferty kosztorys</w:t>
      </w:r>
      <w:r w:rsidR="00C91E16">
        <w:rPr>
          <w:rFonts w:ascii="Arial" w:eastAsia="Times New Roman" w:hAnsi="Arial" w:cs="Arial"/>
          <w:i/>
          <w:lang w:eastAsia="ar-SA"/>
        </w:rPr>
        <w:t>em</w:t>
      </w:r>
      <w:r>
        <w:rPr>
          <w:rFonts w:ascii="Arial" w:eastAsia="Times New Roman" w:hAnsi="Arial" w:cs="Arial"/>
          <w:i/>
          <w:lang w:eastAsia="ar-SA"/>
        </w:rPr>
        <w:t xml:space="preserve"> ofertowym</w:t>
      </w:r>
      <w:r w:rsidR="00C91E16">
        <w:rPr>
          <w:rFonts w:ascii="Arial" w:eastAsia="Times New Roman" w:hAnsi="Arial" w:cs="Arial"/>
          <w:i/>
          <w:lang w:eastAsia="ar-SA"/>
        </w:rPr>
        <w:t xml:space="preserve"> (sporządzonym na podstawie </w:t>
      </w:r>
      <w:r w:rsidR="00C91E16" w:rsidRPr="006159EC">
        <w:rPr>
          <w:rFonts w:ascii="Arial" w:eastAsia="Times New Roman" w:hAnsi="Arial" w:cs="Arial"/>
          <w:i/>
          <w:lang w:eastAsia="ar-SA"/>
        </w:rPr>
        <w:t xml:space="preserve">załącznika Nr </w:t>
      </w:r>
      <w:r w:rsidR="006159EC" w:rsidRPr="006159EC">
        <w:rPr>
          <w:rFonts w:ascii="Arial" w:eastAsia="Times New Roman" w:hAnsi="Arial" w:cs="Arial"/>
          <w:i/>
          <w:lang w:eastAsia="ar-SA"/>
        </w:rPr>
        <w:t>10</w:t>
      </w:r>
      <w:r w:rsidRPr="006159EC">
        <w:rPr>
          <w:rFonts w:ascii="Arial" w:eastAsia="Times New Roman" w:hAnsi="Arial" w:cs="Arial"/>
          <w:i/>
          <w:lang w:eastAsia="ar-SA"/>
        </w:rPr>
        <w:t xml:space="preserve"> do zapytania ofertowego)</w:t>
      </w:r>
      <w:r w:rsidRPr="006159EC">
        <w:rPr>
          <w:rFonts w:ascii="Arial" w:eastAsia="Times New Roman" w:hAnsi="Arial" w:cs="Arial"/>
          <w:lang w:eastAsia="ar-SA"/>
        </w:rPr>
        <w:t xml:space="preserve">, za cenę: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FB69B3" w:rsidRDefault="00FB69B3" w:rsidP="00FB69B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 xml:space="preserve">. Dz. U. z 2020 r. poz. 106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zm.);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 xml:space="preserve">. Dz. U. z 2020 r. poz. 106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B69B3" w:rsidRDefault="00FB69B3" w:rsidP="00FB69B3">
      <w:pPr>
        <w:pStyle w:val="Akapitzlist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udzielamy na wykonane roboty budowlane 60 miesięcznego okresu gwarancji i 60 miesięcznego okresu rękojmi od daty bezusterkowego odbioru końcowego</w:t>
      </w:r>
      <w:r>
        <w:rPr>
          <w:rFonts w:ascii="Arial" w:eastAsia="Times New Roman" w:hAnsi="Arial" w:cs="Arial"/>
          <w:bCs/>
          <w:lang w:eastAsia="ar-SA"/>
        </w:rPr>
        <w:t>. Dokument gwarancyjny dostarczymy w dacie odbioru końcowego, jako załącznik do protokołu.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(firma) podwykonawcy (jeśli jest znany)</w:t>
            </w: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B69B3" w:rsidRDefault="00FB69B3" w:rsidP="00FB69B3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FB69B3" w:rsidRDefault="00FB69B3" w:rsidP="00FB69B3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B69B3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91E16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DF7469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C91E16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bookmarkStart w:id="0" w:name="_GoBack"/>
      <w:r w:rsidRPr="00FE2DA6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E2DA6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bookmarkEnd w:id="0"/>
      <w:r w:rsidRPr="00FE2DA6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E2DA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E2DA6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E2DA6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FE2DA6" w:rsidRPr="00C91E1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sectPr w:rsidR="00FE2DA6" w:rsidRPr="00C9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0"/>
    <w:rsid w:val="000C162F"/>
    <w:rsid w:val="006159EC"/>
    <w:rsid w:val="00723F40"/>
    <w:rsid w:val="00C13525"/>
    <w:rsid w:val="00C91E16"/>
    <w:rsid w:val="00DF7469"/>
    <w:rsid w:val="00FB68F4"/>
    <w:rsid w:val="00FB69B3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4623-DD3A-4343-BC55-C0076CE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9B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9B3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FB69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8</cp:revision>
  <dcterms:created xsi:type="dcterms:W3CDTF">2021-05-05T07:28:00Z</dcterms:created>
  <dcterms:modified xsi:type="dcterms:W3CDTF">2021-05-11T06:30:00Z</dcterms:modified>
</cp:coreProperties>
</file>